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456D0" w:rsidRDefault="009144D2">
      <w:pPr>
        <w:spacing w:before="240" w:after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Exkurze do Paříže</w:t>
      </w:r>
      <w:r>
        <w:rPr>
          <w:sz w:val="24"/>
          <w:szCs w:val="24"/>
        </w:rPr>
        <w:t xml:space="preserve"> – ZÁVAZNÁ PŘIHLÁŠKA</w:t>
      </w:r>
    </w:p>
    <w:p w14:paraId="00000002" w14:textId="609F5B50" w:rsidR="006456D0" w:rsidRDefault="009144D2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Moje dcera / můj syn ____________________________ se </w:t>
      </w:r>
      <w:r>
        <w:rPr>
          <w:i/>
          <w:sz w:val="24"/>
          <w:szCs w:val="24"/>
        </w:rPr>
        <w:t>zúčastní / nezúčastní</w:t>
      </w:r>
      <w:r w:rsidR="00F17A60">
        <w:rPr>
          <w:sz w:val="24"/>
          <w:szCs w:val="24"/>
        </w:rPr>
        <w:t xml:space="preserve"> 6denní exkurze do Paříže </w:t>
      </w:r>
      <w:r>
        <w:rPr>
          <w:sz w:val="24"/>
          <w:szCs w:val="24"/>
        </w:rPr>
        <w:t>v termínu St 17. 5. 2023 – Po 22. 5. 2023.</w:t>
      </w:r>
    </w:p>
    <w:p w14:paraId="00000003" w14:textId="77777777" w:rsidR="006456D0" w:rsidRDefault="009144D2">
      <w:pPr>
        <w:spacing w:before="24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Exkurze je součástí výuky francouzského jazyka. </w:t>
      </w:r>
    </w:p>
    <w:p w14:paraId="00000004" w14:textId="77777777" w:rsidR="006456D0" w:rsidRDefault="009144D2">
      <w:pPr>
        <w:spacing w:before="240" w:after="240" w:line="240" w:lineRule="auto"/>
        <w:jc w:val="both"/>
        <w:rPr>
          <w:color w:val="444444"/>
          <w:sz w:val="24"/>
          <w:szCs w:val="24"/>
          <w:highlight w:val="white"/>
        </w:rPr>
      </w:pPr>
      <w:r>
        <w:rPr>
          <w:sz w:val="24"/>
          <w:szCs w:val="24"/>
        </w:rPr>
        <w:t>Doprava: autobusem (</w:t>
      </w:r>
      <w:proofErr w:type="spellStart"/>
      <w:r>
        <w:rPr>
          <w:sz w:val="24"/>
          <w:szCs w:val="24"/>
        </w:rPr>
        <w:t>Flixbus</w:t>
      </w:r>
      <w:proofErr w:type="spellEnd"/>
      <w:r>
        <w:rPr>
          <w:sz w:val="24"/>
          <w:szCs w:val="24"/>
        </w:rPr>
        <w:t xml:space="preserve">). </w:t>
      </w:r>
    </w:p>
    <w:p w14:paraId="00000005" w14:textId="77777777" w:rsidR="006456D0" w:rsidRDefault="009144D2">
      <w:pPr>
        <w:spacing w:before="24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Ubytování: 3 noci v </w:t>
      </w:r>
      <w:r>
        <w:rPr>
          <w:color w:val="222222"/>
          <w:sz w:val="24"/>
          <w:szCs w:val="24"/>
          <w:highlight w:val="white"/>
        </w:rPr>
        <w:t xml:space="preserve">Hostelu </w:t>
      </w:r>
      <w:proofErr w:type="spellStart"/>
      <w:proofErr w:type="gramStart"/>
      <w:r>
        <w:rPr>
          <w:color w:val="222222"/>
          <w:sz w:val="24"/>
          <w:szCs w:val="24"/>
          <w:highlight w:val="white"/>
        </w:rPr>
        <w:t>du</w:t>
      </w:r>
      <w:proofErr w:type="spellEnd"/>
      <w:r>
        <w:rPr>
          <w:color w:val="222222"/>
          <w:sz w:val="24"/>
          <w:szCs w:val="24"/>
          <w:highlight w:val="white"/>
        </w:rPr>
        <w:t xml:space="preserve"> Globe</w:t>
      </w:r>
      <w:proofErr w:type="gramEnd"/>
      <w:r>
        <w:rPr>
          <w:color w:val="222222"/>
          <w:sz w:val="24"/>
          <w:szCs w:val="24"/>
          <w:highlight w:val="white"/>
        </w:rPr>
        <w:t xml:space="preserve"> v centru Paříže - dvoulůžkové pokoje.</w:t>
      </w:r>
      <w:r>
        <w:rPr>
          <w:sz w:val="24"/>
          <w:szCs w:val="24"/>
        </w:rPr>
        <w:t xml:space="preserve"> </w:t>
      </w:r>
    </w:p>
    <w:p w14:paraId="00000006" w14:textId="77777777" w:rsidR="006456D0" w:rsidRDefault="009144D2">
      <w:pPr>
        <w:spacing w:before="24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Celková cena exkurze: </w:t>
      </w:r>
      <w:r>
        <w:rPr>
          <w:b/>
          <w:sz w:val="24"/>
          <w:szCs w:val="24"/>
        </w:rPr>
        <w:t>6 500 Kč</w:t>
      </w:r>
      <w:r>
        <w:rPr>
          <w:sz w:val="24"/>
          <w:szCs w:val="24"/>
        </w:rPr>
        <w:t>.</w:t>
      </w:r>
    </w:p>
    <w:p w14:paraId="00000007" w14:textId="09716EB3" w:rsidR="006456D0" w:rsidRDefault="009144D2">
      <w:pPr>
        <w:spacing w:before="24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Zálohu </w:t>
      </w:r>
      <w:r>
        <w:rPr>
          <w:b/>
          <w:sz w:val="24"/>
          <w:szCs w:val="24"/>
        </w:rPr>
        <w:t>3 500 Kč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je třeba uhradit do 10. 2. 2023 pomocí příkazu k úhradě, který se objeví v </w:t>
      </w:r>
      <w:proofErr w:type="spellStart"/>
      <w:r>
        <w:rPr>
          <w:sz w:val="24"/>
          <w:szCs w:val="24"/>
        </w:rPr>
        <w:t>Edookitu</w:t>
      </w:r>
      <w:proofErr w:type="spellEnd"/>
      <w:r>
        <w:rPr>
          <w:sz w:val="24"/>
          <w:szCs w:val="24"/>
        </w:rPr>
        <w:t xml:space="preserve"> po odevzdání návratky. Návratku přin</w:t>
      </w:r>
      <w:r>
        <w:rPr>
          <w:sz w:val="24"/>
          <w:szCs w:val="24"/>
        </w:rPr>
        <w:t>este, prosím, do 26. 1. 2023. Zbývající částku je třeba uhradit do 30. 4. 2023 (je možné zaplatit celou částku již v únoru).</w:t>
      </w:r>
    </w:p>
    <w:p w14:paraId="00000008" w14:textId="77777777" w:rsidR="006456D0" w:rsidRDefault="009144D2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nebude zahrnovat stravu (bude v režii studentů), vstupy do muzeí a galerií (některé jsou ale zdarma, např. </w:t>
      </w:r>
      <w:proofErr w:type="spellStart"/>
      <w:r>
        <w:rPr>
          <w:sz w:val="24"/>
          <w:szCs w:val="24"/>
        </w:rPr>
        <w:t>Orangérie</w:t>
      </w:r>
      <w:proofErr w:type="spellEnd"/>
      <w:r>
        <w:rPr>
          <w:sz w:val="24"/>
          <w:szCs w:val="24"/>
        </w:rPr>
        <w:t xml:space="preserve"> a Louvre)</w:t>
      </w:r>
      <w:r>
        <w:rPr>
          <w:sz w:val="24"/>
          <w:szCs w:val="24"/>
        </w:rPr>
        <w:t xml:space="preserve"> a jízdenky MHD. </w:t>
      </w:r>
    </w:p>
    <w:p w14:paraId="00000009" w14:textId="77777777" w:rsidR="006456D0" w:rsidRDefault="006456D0">
      <w:pPr>
        <w:spacing w:before="240" w:after="240"/>
        <w:ind w:right="-140"/>
        <w:jc w:val="both"/>
        <w:rPr>
          <w:sz w:val="24"/>
          <w:szCs w:val="24"/>
        </w:rPr>
      </w:pPr>
    </w:p>
    <w:p w14:paraId="0000000A" w14:textId="77777777" w:rsidR="006456D0" w:rsidRDefault="006456D0">
      <w:pPr>
        <w:spacing w:before="240" w:after="240"/>
        <w:ind w:right="-140"/>
        <w:jc w:val="both"/>
        <w:rPr>
          <w:sz w:val="24"/>
          <w:szCs w:val="24"/>
        </w:rPr>
      </w:pPr>
    </w:p>
    <w:p w14:paraId="0000000B" w14:textId="2E9069C2" w:rsidR="006456D0" w:rsidRDefault="009144D2" w:rsidP="009144D2">
      <w:pPr>
        <w:spacing w:before="240" w:after="240"/>
        <w:ind w:right="-140"/>
        <w:rPr>
          <w:sz w:val="24"/>
          <w:szCs w:val="24"/>
        </w:rPr>
      </w:pPr>
      <w:r>
        <w:rPr>
          <w:sz w:val="24"/>
          <w:szCs w:val="24"/>
        </w:rPr>
        <w:t xml:space="preserve">V _______________, dne _____________.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Podpis </w:t>
      </w:r>
      <w:r>
        <w:rPr>
          <w:sz w:val="24"/>
          <w:szCs w:val="24"/>
        </w:rPr>
        <w:t xml:space="preserve">zák. zástupce: </w:t>
      </w:r>
    </w:p>
    <w:p w14:paraId="75360E04" w14:textId="77777777" w:rsidR="009144D2" w:rsidRDefault="009144D2" w:rsidP="009144D2">
      <w:pPr>
        <w:spacing w:before="240" w:after="240"/>
        <w:ind w:right="-140"/>
        <w:rPr>
          <w:sz w:val="24"/>
          <w:szCs w:val="24"/>
        </w:rPr>
      </w:pPr>
      <w:bookmarkStart w:id="0" w:name="_GoBack"/>
      <w:bookmarkEnd w:id="0"/>
    </w:p>
    <w:p w14:paraId="0000000C" w14:textId="77777777" w:rsidR="006456D0" w:rsidRDefault="009144D2" w:rsidP="009144D2">
      <w:pPr>
        <w:spacing w:before="240" w:after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</w:t>
      </w:r>
    </w:p>
    <w:p w14:paraId="0000000D" w14:textId="77777777" w:rsidR="006456D0" w:rsidRDefault="006456D0">
      <w:pPr>
        <w:spacing w:before="240"/>
        <w:jc w:val="both"/>
        <w:rPr>
          <w:sz w:val="24"/>
          <w:szCs w:val="24"/>
        </w:rPr>
      </w:pPr>
    </w:p>
    <w:p w14:paraId="0000000E" w14:textId="77777777" w:rsidR="006456D0" w:rsidRDefault="009144D2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Program: </w:t>
      </w:r>
    </w:p>
    <w:p w14:paraId="0000000F" w14:textId="77777777" w:rsidR="006456D0" w:rsidRDefault="009144D2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Vydáme se </w:t>
      </w:r>
      <w:r>
        <w:rPr>
          <w:sz w:val="24"/>
          <w:szCs w:val="24"/>
        </w:rPr>
        <w:t xml:space="preserve">k </w:t>
      </w:r>
      <w:proofErr w:type="spellStart"/>
      <w:r>
        <w:rPr>
          <w:b/>
          <w:sz w:val="24"/>
          <w:szCs w:val="24"/>
        </w:rPr>
        <w:t>Eiffelově</w:t>
      </w:r>
      <w:proofErr w:type="spellEnd"/>
      <w:r>
        <w:rPr>
          <w:b/>
          <w:sz w:val="24"/>
          <w:szCs w:val="24"/>
        </w:rPr>
        <w:t xml:space="preserve"> věži</w:t>
      </w:r>
      <w:r>
        <w:rPr>
          <w:sz w:val="24"/>
          <w:szCs w:val="24"/>
        </w:rPr>
        <w:t xml:space="preserve">, kdo bude chtít vyšplhat nahoru, bude mít možnost. Projdeme se přes park </w:t>
      </w:r>
      <w:proofErr w:type="spellStart"/>
      <w:r>
        <w:rPr>
          <w:b/>
          <w:sz w:val="24"/>
          <w:szCs w:val="24"/>
        </w:rPr>
        <w:t>Martova</w:t>
      </w:r>
      <w:proofErr w:type="spellEnd"/>
      <w:r>
        <w:rPr>
          <w:b/>
          <w:sz w:val="24"/>
          <w:szCs w:val="24"/>
        </w:rPr>
        <w:t xml:space="preserve"> pole</w:t>
      </w:r>
      <w:r>
        <w:rPr>
          <w:sz w:val="24"/>
          <w:szCs w:val="24"/>
        </w:rPr>
        <w:t xml:space="preserve"> až k </w:t>
      </w:r>
      <w:r>
        <w:rPr>
          <w:b/>
          <w:sz w:val="24"/>
          <w:szCs w:val="24"/>
        </w:rPr>
        <w:t>Invalidovně</w:t>
      </w:r>
      <w:r>
        <w:rPr>
          <w:sz w:val="24"/>
          <w:szCs w:val="24"/>
        </w:rPr>
        <w:t xml:space="preserve">, kde se nachází hrobka císaře Napoleona. Je zde také zajímavé Vojenské muzeum. Nezapomeneme na </w:t>
      </w:r>
      <w:r>
        <w:rPr>
          <w:b/>
          <w:sz w:val="24"/>
          <w:szCs w:val="24"/>
        </w:rPr>
        <w:t>Latinskou čtvrť</w:t>
      </w:r>
      <w:r>
        <w:rPr>
          <w:sz w:val="24"/>
          <w:szCs w:val="24"/>
        </w:rPr>
        <w:t xml:space="preserve">, kde uvidíme </w:t>
      </w:r>
      <w:r>
        <w:rPr>
          <w:b/>
          <w:sz w:val="24"/>
          <w:szCs w:val="24"/>
        </w:rPr>
        <w:t>Sorbonnu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Pa</w:t>
      </w:r>
      <w:r>
        <w:rPr>
          <w:b/>
          <w:sz w:val="24"/>
          <w:szCs w:val="24"/>
        </w:rPr>
        <w:t xml:space="preserve">ntheon, </w:t>
      </w:r>
      <w:r>
        <w:rPr>
          <w:sz w:val="24"/>
          <w:szCs w:val="24"/>
        </w:rPr>
        <w:t xml:space="preserve">zavítáme na bulvár </w:t>
      </w:r>
      <w:r>
        <w:rPr>
          <w:b/>
          <w:sz w:val="24"/>
          <w:szCs w:val="24"/>
        </w:rPr>
        <w:t>Saint – Michel</w:t>
      </w:r>
      <w:r>
        <w:rPr>
          <w:sz w:val="24"/>
          <w:szCs w:val="24"/>
        </w:rPr>
        <w:t xml:space="preserve">, blízko je </w:t>
      </w:r>
      <w:r>
        <w:rPr>
          <w:b/>
          <w:sz w:val="24"/>
          <w:szCs w:val="24"/>
        </w:rPr>
        <w:t>Notre-Dame</w:t>
      </w:r>
      <w:r>
        <w:rPr>
          <w:sz w:val="24"/>
          <w:szCs w:val="24"/>
        </w:rPr>
        <w:t xml:space="preserve">. Nebudeme bydlet daleko od muzea současného a moderního umění </w:t>
      </w:r>
      <w:r>
        <w:rPr>
          <w:b/>
          <w:sz w:val="24"/>
          <w:szCs w:val="24"/>
        </w:rPr>
        <w:t xml:space="preserve">Centre </w:t>
      </w:r>
      <w:proofErr w:type="spellStart"/>
      <w:r>
        <w:rPr>
          <w:b/>
          <w:sz w:val="24"/>
          <w:szCs w:val="24"/>
        </w:rPr>
        <w:t>Pompidou</w:t>
      </w:r>
      <w:proofErr w:type="spellEnd"/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Můžeme se projít podél řeky </w:t>
      </w:r>
      <w:r>
        <w:rPr>
          <w:b/>
          <w:sz w:val="24"/>
          <w:szCs w:val="24"/>
        </w:rPr>
        <w:t>Seiny,</w:t>
      </w:r>
      <w:r>
        <w:rPr>
          <w:sz w:val="24"/>
          <w:szCs w:val="24"/>
        </w:rPr>
        <w:t xml:space="preserve"> kde stánkaři (les </w:t>
      </w:r>
      <w:proofErr w:type="spellStart"/>
      <w:r>
        <w:rPr>
          <w:sz w:val="24"/>
          <w:szCs w:val="24"/>
        </w:rPr>
        <w:t>bouquinistes</w:t>
      </w:r>
      <w:proofErr w:type="spellEnd"/>
      <w:r>
        <w:rPr>
          <w:sz w:val="24"/>
          <w:szCs w:val="24"/>
        </w:rPr>
        <w:t xml:space="preserve">) prodávají své </w:t>
      </w:r>
      <w:proofErr w:type="gramStart"/>
      <w:r>
        <w:rPr>
          <w:sz w:val="24"/>
          <w:szCs w:val="24"/>
        </w:rPr>
        <w:t>knihy,  z historických</w:t>
      </w:r>
      <w:proofErr w:type="gramEnd"/>
      <w:r>
        <w:rPr>
          <w:sz w:val="24"/>
          <w:szCs w:val="24"/>
        </w:rPr>
        <w:t xml:space="preserve"> budov tu </w:t>
      </w:r>
      <w:r>
        <w:rPr>
          <w:sz w:val="24"/>
          <w:szCs w:val="24"/>
        </w:rPr>
        <w:t xml:space="preserve">můžeme vidět bývalý palác a vězení </w:t>
      </w:r>
      <w:proofErr w:type="spellStart"/>
      <w:r>
        <w:rPr>
          <w:b/>
          <w:sz w:val="24"/>
          <w:szCs w:val="24"/>
        </w:rPr>
        <w:t>Conciergerie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Uvidíme </w:t>
      </w:r>
      <w:r>
        <w:rPr>
          <w:b/>
          <w:sz w:val="24"/>
          <w:szCs w:val="24"/>
        </w:rPr>
        <w:t>Louvre</w:t>
      </w:r>
      <w:proofErr w:type="gramEnd"/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blízko něj je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Musée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d´Orsay</w:t>
      </w:r>
      <w:proofErr w:type="spellEnd"/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nemineme</w:t>
      </w:r>
      <w:r>
        <w:rPr>
          <w:b/>
          <w:sz w:val="24"/>
          <w:szCs w:val="24"/>
        </w:rPr>
        <w:t xml:space="preserve"> náměstí Svornosti, </w:t>
      </w:r>
      <w:proofErr w:type="spellStart"/>
      <w:r>
        <w:rPr>
          <w:b/>
          <w:sz w:val="24"/>
          <w:szCs w:val="24"/>
        </w:rPr>
        <w:t>Champs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Elysées</w:t>
      </w:r>
      <w:proofErr w:type="spellEnd"/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kde uvidíme </w:t>
      </w:r>
      <w:r>
        <w:rPr>
          <w:b/>
          <w:sz w:val="24"/>
          <w:szCs w:val="24"/>
        </w:rPr>
        <w:t>Vítězný oblouk</w:t>
      </w:r>
      <w:r>
        <w:rPr>
          <w:sz w:val="24"/>
          <w:szCs w:val="24"/>
        </w:rPr>
        <w:t>, také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muzeum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Orangerie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stojí za vidění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(jsou zde např. </w:t>
      </w:r>
      <w:proofErr w:type="spellStart"/>
      <w:r>
        <w:rPr>
          <w:sz w:val="24"/>
          <w:szCs w:val="24"/>
        </w:rPr>
        <w:t>Monetovy</w:t>
      </w:r>
      <w:proofErr w:type="spellEnd"/>
      <w:r>
        <w:rPr>
          <w:sz w:val="24"/>
          <w:szCs w:val="24"/>
        </w:rPr>
        <w:t xml:space="preserve"> Lekníny)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Vydáme se na </w:t>
      </w:r>
      <w:proofErr w:type="spellStart"/>
      <w:r>
        <w:rPr>
          <w:b/>
          <w:sz w:val="24"/>
          <w:szCs w:val="24"/>
        </w:rPr>
        <w:t>Mont</w:t>
      </w:r>
      <w:r>
        <w:rPr>
          <w:b/>
          <w:sz w:val="24"/>
          <w:szCs w:val="24"/>
        </w:rPr>
        <w:t>martre</w:t>
      </w:r>
      <w:proofErr w:type="spellEnd"/>
      <w:r>
        <w:rPr>
          <w:sz w:val="24"/>
          <w:szCs w:val="24"/>
        </w:rPr>
        <w:t xml:space="preserve">, nejvyšší místo Paříže, podíváme se na baziliku </w:t>
      </w:r>
      <w:proofErr w:type="spellStart"/>
      <w:r>
        <w:rPr>
          <w:b/>
          <w:sz w:val="24"/>
          <w:szCs w:val="24"/>
        </w:rPr>
        <w:t>Sacré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Coeur</w:t>
      </w:r>
      <w:proofErr w:type="spellEnd"/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Place </w:t>
      </w:r>
      <w:proofErr w:type="spellStart"/>
      <w:r>
        <w:rPr>
          <w:b/>
          <w:sz w:val="24"/>
          <w:szCs w:val="24"/>
        </w:rPr>
        <w:t>Pigalle</w:t>
      </w:r>
      <w:proofErr w:type="spellEnd"/>
      <w:r>
        <w:rPr>
          <w:sz w:val="24"/>
          <w:szCs w:val="24"/>
        </w:rPr>
        <w:t xml:space="preserve"> a slavný </w:t>
      </w:r>
      <w:proofErr w:type="spellStart"/>
      <w:r>
        <w:rPr>
          <w:b/>
          <w:sz w:val="24"/>
          <w:szCs w:val="24"/>
        </w:rPr>
        <w:t>Moulin</w:t>
      </w:r>
      <w:proofErr w:type="spellEnd"/>
      <w:r>
        <w:rPr>
          <w:b/>
          <w:sz w:val="24"/>
          <w:szCs w:val="24"/>
        </w:rPr>
        <w:t xml:space="preserve"> Rouge</w:t>
      </w:r>
      <w:r>
        <w:rPr>
          <w:sz w:val="24"/>
          <w:szCs w:val="24"/>
        </w:rPr>
        <w:t xml:space="preserve">… </w:t>
      </w:r>
    </w:p>
    <w:sectPr w:rsidR="006456D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456D0"/>
    <w:rsid w:val="006456D0"/>
    <w:rsid w:val="009144D2"/>
    <w:rsid w:val="00F1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Vankova Kristina</dc:creator>
  <cp:lastModifiedBy>Windows User</cp:lastModifiedBy>
  <cp:revision>2</cp:revision>
  <dcterms:created xsi:type="dcterms:W3CDTF">2023-01-19T13:48:00Z</dcterms:created>
  <dcterms:modified xsi:type="dcterms:W3CDTF">2023-01-19T13:48:00Z</dcterms:modified>
</cp:coreProperties>
</file>